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7C" w:rsidRDefault="00BC307C" w:rsidP="00BC307C">
      <w:pPr>
        <w:pStyle w:val="NormalnyWeb"/>
      </w:pPr>
      <w:r>
        <w:rPr>
          <w:rStyle w:val="Pogrubienie"/>
        </w:rPr>
        <w:t>Podstawa prawna:</w:t>
      </w:r>
    </w:p>
    <w:p w:rsidR="00BC307C" w:rsidRDefault="00BC307C" w:rsidP="00BC307C">
      <w:pPr>
        <w:pStyle w:val="NormalnyWeb"/>
      </w:pPr>
      <w:r>
        <w:t>Rozporządzenie Ministra Edukacji Narodowej i Sportu z dnia 31 grudnia 2002 r. w sprawie bezpieczeństwa i higieny w publicznych i niepublicznych szkołach i placówkach (Dz.U. z 2004r. Nr 256, poz. 2572 z późn.zm.),</w:t>
      </w:r>
    </w:p>
    <w:p w:rsidR="00BC307C" w:rsidRDefault="00BC307C" w:rsidP="00BC307C">
      <w:pPr>
        <w:pStyle w:val="NormalnyWeb"/>
      </w:pPr>
      <w:r>
        <w:t>Ustawa Prawo oświatowe z 14 grudnia 2016r.</w:t>
      </w:r>
    </w:p>
    <w:p w:rsidR="00BC307C" w:rsidRDefault="00BC307C" w:rsidP="00BC307C">
      <w:pPr>
        <w:pStyle w:val="NormalnyWeb"/>
      </w:pPr>
      <w:r>
        <w:t> </w:t>
      </w:r>
    </w:p>
    <w:p w:rsidR="00BC307C" w:rsidRDefault="00BC307C" w:rsidP="00BC307C">
      <w:pPr>
        <w:pStyle w:val="NormalnyWeb"/>
      </w:pPr>
      <w:r>
        <w:rPr>
          <w:rStyle w:val="Pogrubienie"/>
        </w:rPr>
        <w:t>Cel procedury</w:t>
      </w:r>
    </w:p>
    <w:p w:rsidR="00BC307C" w:rsidRDefault="00BC307C" w:rsidP="00BC307C">
      <w:pPr>
        <w:pStyle w:val="NormalnyWeb"/>
      </w:pPr>
      <w:r>
        <w:t>Procedura ma zapewnić higieniczne warunki pobytu dzieci w przedszkolu oraz chronić przed rozprzestrzenieniem się wszawicy w placówce.</w:t>
      </w:r>
    </w:p>
    <w:p w:rsidR="00BC307C" w:rsidRDefault="00BC307C" w:rsidP="00BC307C">
      <w:pPr>
        <w:pStyle w:val="NormalnyWeb"/>
      </w:pPr>
      <w:r>
        <w:rPr>
          <w:rStyle w:val="Pogrubienie"/>
        </w:rPr>
        <w:t>Zakres procedury</w:t>
      </w:r>
    </w:p>
    <w:p w:rsidR="00BC307C" w:rsidRDefault="00BC307C" w:rsidP="00BC307C">
      <w:pPr>
        <w:pStyle w:val="NormalnyWeb"/>
      </w:pPr>
      <w:r>
        <w:t>Procedura dotyczy postępowania w przypadku stwierdzenia wszawicy w przedszkolu.</w:t>
      </w:r>
    </w:p>
    <w:p w:rsidR="00BC307C" w:rsidRDefault="00BC307C" w:rsidP="00BC307C">
      <w:pPr>
        <w:pStyle w:val="NormalnyWeb"/>
      </w:pPr>
      <w:r>
        <w:rPr>
          <w:rStyle w:val="Pogrubienie"/>
        </w:rPr>
        <w:t>Uczestnicy postępowania – zakres odpowiedzialności:</w:t>
      </w:r>
    </w:p>
    <w:p w:rsidR="00BC307C" w:rsidRDefault="00BC307C" w:rsidP="00BC307C">
      <w:pPr>
        <w:pStyle w:val="NormalnyWeb"/>
      </w:pPr>
      <w:r>
        <w:t xml:space="preserve">1. </w:t>
      </w:r>
      <w:r>
        <w:rPr>
          <w:rStyle w:val="Pogrubienie"/>
        </w:rPr>
        <w:t>Rodzice (opiekunowie prawni</w:t>
      </w:r>
      <w:r>
        <w:t>): muszą mieć świadomość konieczności monitorowania na bieżąco czystości skóry głowy własnego dziecka.</w:t>
      </w:r>
    </w:p>
    <w:p w:rsidR="00BC307C" w:rsidRDefault="00BC307C" w:rsidP="00BC307C">
      <w:pPr>
        <w:pStyle w:val="NormalnyWeb"/>
      </w:pPr>
      <w:r>
        <w:t xml:space="preserve">2. </w:t>
      </w:r>
      <w:r>
        <w:rPr>
          <w:rStyle w:val="Pogrubienie"/>
        </w:rPr>
        <w:t>Nauczyciele:</w:t>
      </w:r>
      <w:r>
        <w:t xml:space="preserve"> zobowiązani są do natychmiastowego zgłaszania dyrektorowi przedszkola sygnałów dotyczących pojawienia się wszawicy w placówce.</w:t>
      </w:r>
    </w:p>
    <w:p w:rsidR="00BC307C" w:rsidRDefault="00BC307C" w:rsidP="00BC307C">
      <w:pPr>
        <w:pStyle w:val="NormalnyWeb"/>
      </w:pPr>
      <w:r>
        <w:t xml:space="preserve">3. </w:t>
      </w:r>
      <w:r>
        <w:rPr>
          <w:rStyle w:val="Pogrubienie"/>
        </w:rPr>
        <w:t>Pracownicy obsługi</w:t>
      </w:r>
      <w:r>
        <w:t>: winni zgłosić swoje podejrzenia, co do wystąpienia wszawicy             w danej grupie nauczycielowi, bądź dyrektorowi.</w:t>
      </w:r>
    </w:p>
    <w:p w:rsidR="00BC307C" w:rsidRDefault="00BC307C" w:rsidP="00BC307C">
      <w:pPr>
        <w:pStyle w:val="NormalnyWeb"/>
      </w:pPr>
      <w:r>
        <w:t xml:space="preserve">4. </w:t>
      </w:r>
      <w:r>
        <w:rPr>
          <w:rStyle w:val="Pogrubienie"/>
        </w:rPr>
        <w:t>Dyrektor:</w:t>
      </w:r>
      <w:r>
        <w:t xml:space="preserve"> jest zobowiązany do zapewnienia dzieciom higienicznych warunków pobytu w przedszkolu, a pracownikom higienicznych warunków pracy.</w:t>
      </w:r>
    </w:p>
    <w:p w:rsidR="00BC307C" w:rsidRDefault="00BC307C" w:rsidP="00BC307C">
      <w:pPr>
        <w:pStyle w:val="NormalnyWeb"/>
      </w:pPr>
      <w:r>
        <w:rPr>
          <w:rStyle w:val="Pogrubienie"/>
        </w:rPr>
        <w:t>Sposób prezentacji procedur</w:t>
      </w:r>
    </w:p>
    <w:p w:rsidR="00BC307C" w:rsidRDefault="00BC307C" w:rsidP="00BC307C">
      <w:pPr>
        <w:pStyle w:val="NormalnyWeb"/>
      </w:pPr>
      <w:r>
        <w:t>1. Umieszczenie treści dokumentu na stronie internetowej przedszkola.</w:t>
      </w:r>
    </w:p>
    <w:p w:rsidR="00BC307C" w:rsidRDefault="00BC307C" w:rsidP="00BC307C">
      <w:pPr>
        <w:pStyle w:val="NormalnyWeb"/>
      </w:pPr>
      <w:r>
        <w:t>2. Zapoznanie rodziców z obowiązującymi w placówce procedurami na zebraniach organizacyjnych we wrześniu każdego roku szkolnego.</w:t>
      </w:r>
    </w:p>
    <w:p w:rsidR="00BC307C" w:rsidRDefault="00BC307C" w:rsidP="00BC307C">
      <w:pPr>
        <w:pStyle w:val="NormalnyWeb"/>
      </w:pPr>
      <w:r>
        <w:t>3. Zapoznanie wszystkich pracowników przedszkola z treścią procedur.</w:t>
      </w:r>
    </w:p>
    <w:p w:rsidR="00BC307C" w:rsidRDefault="00BC307C" w:rsidP="00BC307C">
      <w:pPr>
        <w:pStyle w:val="NormalnyWeb"/>
      </w:pPr>
      <w:r>
        <w:rPr>
          <w:rStyle w:val="Pogrubienie"/>
        </w:rPr>
        <w:t>Tryb dokonywania zmian w procedurze</w:t>
      </w:r>
    </w:p>
    <w:p w:rsidR="00BC307C" w:rsidRDefault="00BC307C" w:rsidP="00BC307C">
      <w:pPr>
        <w:pStyle w:val="NormalnyWeb"/>
      </w:pPr>
      <w:r>
        <w:t>1. Wszelkich zmian w opracowanej procedurze może dokonać z własnej inicjatywy lub na wniosek Rady Pedagogicznej  Dyrektor placówki. Wnioskodawcą zmian może być również Rada Rodziców.</w:t>
      </w:r>
    </w:p>
    <w:p w:rsidR="00BC307C" w:rsidRDefault="00BC307C" w:rsidP="00BC307C">
      <w:pPr>
        <w:pStyle w:val="NormalnyWeb"/>
      </w:pPr>
      <w:r>
        <w:t>2. Proponowane zmiany nie mogą być sprzeczne z prawem.</w:t>
      </w:r>
    </w:p>
    <w:p w:rsidR="00BC307C" w:rsidRDefault="00BC307C" w:rsidP="00BC307C">
      <w:pPr>
        <w:pStyle w:val="NormalnyWeb"/>
      </w:pPr>
      <w:r>
        <w:lastRenderedPageBreak/>
        <w:t>3. Zasady wchodzą w życie z dniem podpisania.</w:t>
      </w:r>
    </w:p>
    <w:p w:rsidR="00BC307C" w:rsidRDefault="00BC307C" w:rsidP="00BC307C">
      <w:pPr>
        <w:pStyle w:val="NormalnyWeb"/>
      </w:pPr>
      <w:r>
        <w:rPr>
          <w:rStyle w:val="Pogrubienie"/>
        </w:rPr>
        <w:t>Opis procedury</w:t>
      </w:r>
    </w:p>
    <w:p w:rsidR="00BC307C" w:rsidRDefault="00BC307C" w:rsidP="00BC307C">
      <w:pPr>
        <w:pStyle w:val="NormalnyWeb"/>
      </w:pPr>
      <w:r>
        <w:t>Zgoda rodziców na objęcie dziecka opieką (w tym również opieką zdrowotną przez pielęgniarkę  bądź osobę kompetentną upoważnioną przez dyrektora przedszkola) jest równoznaczna z wyrażeniem zgody na dokonanie w przypadku uzasadnionym przeglądu czystości skóry głowy dziecka.</w:t>
      </w:r>
    </w:p>
    <w:p w:rsidR="00BC307C" w:rsidRDefault="00BC307C" w:rsidP="00BC307C">
      <w:pPr>
        <w:pStyle w:val="NormalnyWeb"/>
      </w:pPr>
      <w:r>
        <w:t>1. Dyrektor przedszkola zarządza dokonanie przez pielęgniarkę lub osobę upoważnioną kontroli czystości skóry głowy wszystkich dzieci w grupie, z zachowaniem zasady intymności (kontrola indywidualna w wydzielonym pomieszczeniu).</w:t>
      </w:r>
    </w:p>
    <w:p w:rsidR="00BC307C" w:rsidRDefault="00BC307C" w:rsidP="00BC307C">
      <w:pPr>
        <w:pStyle w:val="NormalnyWeb"/>
      </w:pPr>
      <w:r>
        <w:t>2. Pielęgniarka (lub w sytuacji braku pielęgniarki, bądź higienistki w przedszkolu – osoba kompetentna upoważniona przez dyrektora przedszkola)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przedszkola o wynikach kontroli i skali zjawiska.</w:t>
      </w:r>
    </w:p>
    <w:p w:rsidR="00BC307C" w:rsidRDefault="00BC307C" w:rsidP="00BC307C">
      <w:pPr>
        <w:pStyle w:val="NormalnyWeb"/>
      </w:pPr>
      <w:r>
        <w:t>3. Dyrektor lub upoważniona osoba (nauczyciel) informuje wszystkich rodziców o stwierdzeniu wszawicy w grupie dzieci, z zaleceniem codziennej kontroli czystości głowy dziecka oraz czystości głów domowników.</w:t>
      </w:r>
    </w:p>
    <w:p w:rsidR="00BC307C" w:rsidRDefault="00BC307C" w:rsidP="00BC307C">
      <w:pPr>
        <w:pStyle w:val="NormalnyWeb"/>
      </w:pPr>
      <w:r>
        <w:t>4. W przypadku, gdy rodzice zgłoszą trudności w przeprowadzeniu kuracji (np. brak środków na zakup preparatu), dyrektor przedszkola we współpracy z ośrodkiem pomocy społecznej, udzielają rodzicom lub opiekunom niezbędnej pomocy.</w:t>
      </w:r>
    </w:p>
    <w:p w:rsidR="00BC307C" w:rsidRDefault="00BC307C" w:rsidP="00BC307C">
      <w:pPr>
        <w:pStyle w:val="NormalnyWeb"/>
      </w:pPr>
      <w:r>
        <w:t>5. Pielęgniarka lub higienistka przedszkolna (w przypadku braku, osoba posiadająca stosowne kwalifikacje, którą dyrektor upoważnił) po upływie 7 -10 dni kontroluje stan czystości skóry głowy dzieci po przeprowadzonych zabiegach higienicznych przez rodziców.</w:t>
      </w:r>
    </w:p>
    <w:p w:rsidR="00BC307C" w:rsidRDefault="00BC307C" w:rsidP="00BC307C">
      <w:pPr>
        <w:pStyle w:val="NormalnyWeb"/>
      </w:pPr>
      <w:r>
        <w:t>6. W sytuacji stwierdzenia nieskuteczności zalecanych działań, pielęgniarka (w przypadku braku, osoba posiadająca stosowne kwalifikacje, którą dyrektor upoważnił) zawiadamia o tym dyrektora przedszkola w celu podjęcia bardziej radykalnych kroków tj. zawiadomienie właściwych organów o konieczności wzmożenia nadzoru nad realizacją funkcji opiekuńczych przez rodziców dziecka oraz udzielenia potrzebnego wsparcia.</w:t>
      </w:r>
    </w:p>
    <w:p w:rsidR="00BC307C" w:rsidRDefault="00BC307C" w:rsidP="00BC307C">
      <w:pPr>
        <w:pStyle w:val="NormalnyWeb"/>
      </w:pPr>
      <w:r>
        <w:t> </w:t>
      </w:r>
    </w:p>
    <w:p w:rsidR="00BC307C" w:rsidRDefault="00BC307C" w:rsidP="00BC307C">
      <w:pPr>
        <w:pStyle w:val="NormalnyWeb"/>
      </w:pPr>
      <w:r>
        <w:rPr>
          <w:rStyle w:val="Pogrubienie"/>
        </w:rPr>
        <w:t xml:space="preserve">Procedura wchodzi w życie z dn. 04.10.2018r. </w:t>
      </w:r>
    </w:p>
    <w:p w:rsidR="00BC307C" w:rsidRDefault="00BC307C" w:rsidP="00BC307C">
      <w:pPr>
        <w:pStyle w:val="NormalnyWeb"/>
      </w:pPr>
      <w:r>
        <w:t> </w:t>
      </w:r>
    </w:p>
    <w:p w:rsidR="00E07A2F" w:rsidRDefault="00E07A2F">
      <w:bookmarkStart w:id="0" w:name="_GoBack"/>
      <w:bookmarkEnd w:id="0"/>
    </w:p>
    <w:sectPr w:rsidR="00E0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7C"/>
    <w:rsid w:val="00BC307C"/>
    <w:rsid w:val="00E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3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3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2019-11-04T09:51:00Z</dcterms:created>
  <dcterms:modified xsi:type="dcterms:W3CDTF">2019-11-04T09:52:00Z</dcterms:modified>
</cp:coreProperties>
</file>